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2A" w:rsidRPr="00880E2A" w:rsidRDefault="00880E2A" w:rsidP="00EC025B">
      <w:pPr>
        <w:jc w:val="center"/>
        <w:rPr>
          <w:b/>
          <w:sz w:val="24"/>
        </w:rPr>
      </w:pPr>
      <w:r w:rsidRPr="00880E2A">
        <w:rPr>
          <w:b/>
          <w:sz w:val="24"/>
        </w:rPr>
        <w:t>AVISO DE PRIVACIDAD INTEGRAL</w:t>
      </w:r>
    </w:p>
    <w:p w:rsidR="00880E2A" w:rsidRPr="00880E2A" w:rsidRDefault="00880E2A" w:rsidP="00EC025B">
      <w:pPr>
        <w:jc w:val="center"/>
      </w:pPr>
      <w:r w:rsidRPr="00880E2A">
        <w:rPr>
          <w:b/>
          <w:sz w:val="24"/>
        </w:rPr>
        <w:t>PERSONAL DOCENTE Y ADMINISTRATIVO</w:t>
      </w:r>
    </w:p>
    <w:p w:rsidR="00880E2A" w:rsidRPr="00880E2A" w:rsidRDefault="00880E2A" w:rsidP="00EC025B">
      <w:pPr>
        <w:jc w:val="both"/>
        <w:rPr>
          <w:rFonts w:ascii="Arial Narrow" w:eastAsia="Arial Narrow" w:hAnsi="Arial Narrow"/>
        </w:rPr>
      </w:pPr>
      <w:r w:rsidRPr="00880E2A">
        <w:rPr>
          <w:rFonts w:ascii="Arial Narrow" w:eastAsia="Arial Narrow" w:hAnsi="Arial Narrow"/>
        </w:rPr>
        <w:t>La Universidad Tecnológica Metropolitana (en adelante “La UTM”)  con domicilio en la Calle 111 N° 315 x 46 y 48.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880E2A" w:rsidRPr="00880E2A" w:rsidRDefault="00880E2A" w:rsidP="00EC025B">
      <w:pPr>
        <w:jc w:val="both"/>
        <w:rPr>
          <w:rFonts w:ascii="Arial Narrow" w:eastAsia="Arial Narrow" w:hAnsi="Arial Narrow"/>
          <w:b/>
        </w:rPr>
      </w:pPr>
      <w:r w:rsidRPr="00880E2A">
        <w:rPr>
          <w:rFonts w:ascii="Arial Narrow" w:eastAsia="Arial Narrow" w:hAnsi="Arial Narrow"/>
          <w:b/>
        </w:rPr>
        <w:t>¿Qué datos personales recabamos y para qué fines?</w:t>
      </w:r>
    </w:p>
    <w:p w:rsidR="00880E2A" w:rsidRPr="00880E2A" w:rsidRDefault="00880E2A" w:rsidP="00EC025B">
      <w:pPr>
        <w:spacing w:after="0"/>
        <w:jc w:val="both"/>
        <w:rPr>
          <w:rFonts w:ascii="Arial Narrow" w:eastAsia="Arial Narrow" w:hAnsi="Arial Narrow"/>
        </w:rPr>
      </w:pPr>
      <w:r w:rsidRPr="00880E2A">
        <w:rPr>
          <w:rFonts w:ascii="Arial Narrow" w:eastAsia="Arial Narrow" w:hAnsi="Arial Narrow"/>
        </w:rPr>
        <w:t>“La UTM”  recaba, utiliza, almacena, transmite o transfiere sus datos personales, en la medida en que la “Ley” lo permite, para cumplir con las obligaciones derivadas de la relación laboral que con el empleado se cree, así como para la administración de personal.</w:t>
      </w:r>
    </w:p>
    <w:p w:rsidR="00880E2A" w:rsidRPr="00880E2A" w:rsidRDefault="00880E2A" w:rsidP="00EC025B">
      <w:pPr>
        <w:spacing w:after="0" w:line="240" w:lineRule="auto"/>
        <w:jc w:val="both"/>
        <w:rPr>
          <w:rFonts w:ascii="Arial Narrow" w:eastAsia="Arial Narrow" w:hAnsi="Arial Narrow"/>
        </w:rPr>
      </w:pP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Para las finalidades antes señaladas se recaban los siguientes datos personales: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Nombre completo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Genero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identificación oficial con fotografía (pasaporte, credencial de elector, cédula profesional)</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Fecha de nacimiento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acta de nacimiento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Domicilio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comprobante de domicilio (recibos de luz, teléfono o predial)</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Estado civil</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Nacionalidad</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Correo electrónico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Teléfono particular y/o celular</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del registro federal de contribuyentes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la Clave Única de Registro de Probación (CURP)</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Número de seguridad social</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comprobante de afiliación al IMSS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Certificados de educación o constancias de estudios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Certificados o constancias de dominio de idiomas o habilidad especifica</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Número de empleado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Categoría de empleado y puesto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Sueldo, percepciones y deducciones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Copia de la constancia de percepciones del último empleo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Fotografía</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Referencias personales</w:t>
      </w:r>
    </w:p>
    <w:p w:rsid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Datos de contactos en caso de emergencia</w:t>
      </w:r>
    </w:p>
    <w:p w:rsidR="00880E2A" w:rsidRDefault="00880E2A" w:rsidP="00EC025B">
      <w:pPr>
        <w:spacing w:after="0" w:line="240" w:lineRule="auto"/>
        <w:jc w:val="both"/>
        <w:rPr>
          <w:rFonts w:ascii="Arial Narrow" w:eastAsia="Arial Narrow" w:hAnsi="Arial Narrow"/>
        </w:rPr>
      </w:pPr>
    </w:p>
    <w:p w:rsidR="00880E2A" w:rsidRDefault="00880E2A" w:rsidP="00EC025B">
      <w:pPr>
        <w:spacing w:after="0" w:line="240" w:lineRule="auto"/>
        <w:jc w:val="both"/>
        <w:rPr>
          <w:rFonts w:ascii="Arial Narrow" w:eastAsia="Arial Narrow" w:hAnsi="Arial Narrow"/>
        </w:rPr>
      </w:pPr>
    </w:p>
    <w:p w:rsidR="00880E2A" w:rsidRDefault="00880E2A" w:rsidP="00EC025B">
      <w:pPr>
        <w:spacing w:after="0" w:line="240" w:lineRule="auto"/>
        <w:jc w:val="both"/>
        <w:rPr>
          <w:rFonts w:ascii="Arial Narrow" w:eastAsia="Arial Narrow" w:hAnsi="Arial Narrow"/>
        </w:rPr>
      </w:pPr>
    </w:p>
    <w:p w:rsidR="00880E2A" w:rsidRDefault="00880E2A" w:rsidP="00EC025B">
      <w:pPr>
        <w:spacing w:after="0" w:line="240" w:lineRule="auto"/>
        <w:jc w:val="both"/>
        <w:rPr>
          <w:rFonts w:ascii="Arial Narrow" w:eastAsia="Arial Narrow" w:hAnsi="Arial Narrow"/>
        </w:rPr>
      </w:pPr>
    </w:p>
    <w:p w:rsidR="00880E2A" w:rsidRPr="00880E2A" w:rsidRDefault="00880E2A" w:rsidP="00EC025B">
      <w:pPr>
        <w:spacing w:after="0" w:line="240" w:lineRule="auto"/>
        <w:jc w:val="both"/>
        <w:rPr>
          <w:rFonts w:ascii="Arial Narrow" w:eastAsia="Arial Narrow" w:hAnsi="Arial Narrow"/>
        </w:rPr>
      </w:pP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Información relacionada con beneficiarios o dependientes económicos, la cual puede incluir nombre</w:t>
      </w:r>
      <w:r w:rsidR="00F44E94">
        <w:rPr>
          <w:rFonts w:ascii="Arial Narrow" w:eastAsia="Arial Narrow" w:hAnsi="Arial Narrow"/>
        </w:rPr>
        <w:t xml:space="preserve"> </w:t>
      </w:r>
      <w:r w:rsidRPr="00880E2A">
        <w:rPr>
          <w:rFonts w:ascii="Arial Narrow" w:eastAsia="Arial Narrow" w:hAnsi="Arial Narrow"/>
        </w:rPr>
        <w:t>completo, fecha</w:t>
      </w:r>
      <w:r w:rsidR="00F44E94">
        <w:rPr>
          <w:rFonts w:ascii="Arial Narrow" w:eastAsia="Arial Narrow" w:hAnsi="Arial Narrow"/>
        </w:rPr>
        <w:t xml:space="preserve"> de nacimiento y otros datos de </w:t>
      </w:r>
      <w:r w:rsidRPr="00880E2A">
        <w:rPr>
          <w:rFonts w:ascii="Arial Narrow" w:eastAsia="Arial Narrow" w:hAnsi="Arial Narrow"/>
        </w:rPr>
        <w:t>identificación, tales como copias de las actas de</w:t>
      </w:r>
      <w:r w:rsidR="00F44E94">
        <w:rPr>
          <w:rFonts w:ascii="Arial Narrow" w:eastAsia="Arial Narrow" w:hAnsi="Arial Narrow"/>
        </w:rPr>
        <w:t xml:space="preserve"> </w:t>
      </w:r>
      <w:r w:rsidRPr="00880E2A">
        <w:rPr>
          <w:rFonts w:ascii="Arial Narrow" w:eastAsia="Arial Narrow" w:hAnsi="Arial Narrow"/>
        </w:rPr>
        <w:t>nacimiento de dependientes económicos.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xml:space="preserve">- </w:t>
      </w:r>
      <w:proofErr w:type="spellStart"/>
      <w:r w:rsidRPr="00880E2A">
        <w:rPr>
          <w:rFonts w:ascii="Arial Narrow" w:eastAsia="Arial Narrow" w:hAnsi="Arial Narrow"/>
        </w:rPr>
        <w:t>Curriculum</w:t>
      </w:r>
      <w:proofErr w:type="spellEnd"/>
      <w:r w:rsidRPr="00880E2A">
        <w:rPr>
          <w:rFonts w:ascii="Arial Narrow" w:eastAsia="Arial Narrow" w:hAnsi="Arial Narrow"/>
        </w:rPr>
        <w:t xml:space="preserve"> vitae</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Información respecto al desempeño del empleado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Constancias de empleos anteriores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Cartas de recomendación y/o cualquier otra documentación o información que se relacione con la</w:t>
      </w:r>
      <w:r w:rsidR="00F44E94">
        <w:rPr>
          <w:rFonts w:ascii="Arial Narrow" w:eastAsia="Arial Narrow" w:hAnsi="Arial Narrow"/>
        </w:rPr>
        <w:t xml:space="preserve"> </w:t>
      </w:r>
      <w:r w:rsidRPr="00880E2A">
        <w:rPr>
          <w:rFonts w:ascii="Arial Narrow" w:eastAsia="Arial Narrow" w:hAnsi="Arial Narrow"/>
        </w:rPr>
        <w:t>relación laboral que exista entre “La UTM” y el empleado.</w:t>
      </w:r>
    </w:p>
    <w:p w:rsidR="00880E2A" w:rsidRPr="00880E2A" w:rsidRDefault="00880E2A" w:rsidP="00EC025B">
      <w:pPr>
        <w:spacing w:after="0" w:line="240" w:lineRule="auto"/>
        <w:jc w:val="both"/>
        <w:rPr>
          <w:rFonts w:ascii="Arial Narrow" w:eastAsia="Arial Narrow" w:hAnsi="Arial Narrow"/>
        </w:rPr>
      </w:pP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 xml:space="preserve">Asimismo, le informamos que, en caso de ser necesario por la naturaleza del puesto de trabajo, y para cumplir con las finalidades descritas en este Aviso de Privacidad, se tratarán los siguientes datos personales sensibles que requieren especial protección: </w:t>
      </w:r>
    </w:p>
    <w:p w:rsidR="00880E2A" w:rsidRPr="00880E2A" w:rsidRDefault="00880E2A" w:rsidP="00EC025B">
      <w:pPr>
        <w:spacing w:after="0" w:line="240" w:lineRule="auto"/>
        <w:jc w:val="both"/>
        <w:rPr>
          <w:rFonts w:ascii="Arial Narrow" w:eastAsia="Arial Narrow" w:hAnsi="Arial Narrow"/>
        </w:rPr>
      </w:pP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Datos de salud</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Enfermedades padecidas o que padece</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Alergias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Grupo sanguíneo</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Resultados de exámenes médicos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 Constancias médicas de tratamientos de padecimientos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-Capacidades especiales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-Lengua indígena que habla</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-Creencias religiosas</w:t>
      </w: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-Grupo étnico al que pertenece.</w:t>
      </w:r>
    </w:p>
    <w:p w:rsidR="00880E2A" w:rsidRPr="00880E2A" w:rsidRDefault="00880E2A" w:rsidP="00EC025B">
      <w:pPr>
        <w:spacing w:after="0" w:line="240" w:lineRule="auto"/>
        <w:jc w:val="both"/>
        <w:rPr>
          <w:rFonts w:ascii="Arial Narrow" w:eastAsia="Arial Narrow" w:hAnsi="Arial Narrow"/>
        </w:rPr>
      </w:pPr>
    </w:p>
    <w:p w:rsidR="00880E2A" w:rsidRPr="00880E2A" w:rsidRDefault="00880E2A" w:rsidP="00EC025B">
      <w:pPr>
        <w:spacing w:after="0" w:line="240" w:lineRule="auto"/>
        <w:jc w:val="both"/>
        <w:rPr>
          <w:rFonts w:ascii="Arial Narrow" w:eastAsia="Arial Narrow" w:hAnsi="Arial Narrow"/>
        </w:rPr>
      </w:pPr>
      <w:r w:rsidRPr="00880E2A">
        <w:rPr>
          <w:rFonts w:ascii="Arial Narrow" w:eastAsia="Arial Narrow" w:hAnsi="Arial Narrow"/>
        </w:rPr>
        <w:t>Podrán tratarse otros datos personales, sensibles y no sensibles, que no se incluyan en las listas anteriores siempre y cuando dichos datos se consideren de la misma naturaleza y no sean excesivos respecto a las finalidades para los cuales se recaban.</w:t>
      </w:r>
    </w:p>
    <w:p w:rsidR="00880E2A" w:rsidRPr="00880E2A" w:rsidRDefault="00EC025B" w:rsidP="00EC025B">
      <w:pPr>
        <w:shd w:val="clear" w:color="auto" w:fill="FFFFFF"/>
        <w:spacing w:before="300" w:after="300" w:line="375" w:lineRule="atLeast"/>
        <w:rPr>
          <w:rFonts w:ascii="Arial Narrow" w:eastAsia="Arial Narrow" w:hAnsi="Arial Narrow" w:cs="Arial Narrow"/>
        </w:rPr>
      </w:pPr>
      <w:r>
        <w:rPr>
          <w:rFonts w:ascii="Arial" w:hAnsi="Arial" w:cs="Arial"/>
          <w:b/>
          <w:bCs/>
          <w:color w:val="000000"/>
          <w:sz w:val="24"/>
          <w:szCs w:val="24"/>
          <w:lang w:eastAsia="es-MX"/>
        </w:rPr>
        <w:t>Finalidades primarias</w:t>
      </w:r>
      <w:r w:rsidR="00880E2A" w:rsidRPr="00880E2A">
        <w:rPr>
          <w:rFonts w:ascii="Arial" w:hAnsi="Arial" w:cs="Arial"/>
          <w:color w:val="000000"/>
          <w:sz w:val="24"/>
          <w:szCs w:val="24"/>
          <w:lang w:eastAsia="es-MX"/>
        </w:rPr>
        <w:br/>
        <w:t> </w:t>
      </w:r>
      <w:r w:rsidR="00880E2A" w:rsidRPr="00880E2A">
        <w:rPr>
          <w:rFonts w:ascii="Arial Narrow" w:eastAsia="Arial Narrow" w:hAnsi="Arial Narrow" w:cs="Arial Narrow"/>
        </w:rPr>
        <w:t>La Universidad tratará sus datos personales para las siguientes finalidades primarias y necesarias: </w:t>
      </w:r>
    </w:p>
    <w:p w:rsidR="00880E2A" w:rsidRPr="00880E2A" w:rsidRDefault="00880E2A" w:rsidP="00EC025B">
      <w:pPr>
        <w:numPr>
          <w:ilvl w:val="0"/>
          <w:numId w:val="5"/>
        </w:numPr>
        <w:shd w:val="clear" w:color="auto" w:fill="FFFFFF"/>
        <w:tabs>
          <w:tab w:val="num" w:pos="-3261"/>
        </w:tabs>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Elaboración de su expediente laboral</w:t>
      </w:r>
    </w:p>
    <w:p w:rsidR="00880E2A" w:rsidRPr="00F44E94" w:rsidRDefault="00880E2A" w:rsidP="00EC025B">
      <w:pPr>
        <w:pStyle w:val="Prrafodelista"/>
        <w:numPr>
          <w:ilvl w:val="0"/>
          <w:numId w:val="5"/>
        </w:numPr>
        <w:shd w:val="clear" w:color="auto" w:fill="FFFFFF"/>
        <w:spacing w:before="100" w:beforeAutospacing="1" w:after="100" w:afterAutospacing="1" w:line="240" w:lineRule="auto"/>
        <w:jc w:val="both"/>
        <w:rPr>
          <w:rFonts w:ascii="Arial Narrow" w:eastAsia="Arial Narrow" w:hAnsi="Arial Narrow" w:cs="Arial Narrow"/>
        </w:rPr>
      </w:pPr>
      <w:r w:rsidRPr="00F44E94">
        <w:rPr>
          <w:rFonts w:ascii="Arial Narrow" w:eastAsia="Arial Narrow" w:hAnsi="Arial Narrow" w:cs="Arial Narrow"/>
        </w:rPr>
        <w:t xml:space="preserve">La creación de un perfil de empleado para el préstamo de libros de la </w:t>
      </w:r>
      <w:r w:rsidR="00F44E94" w:rsidRPr="00F44E94">
        <w:rPr>
          <w:rFonts w:ascii="Arial Narrow" w:eastAsia="Arial Narrow" w:hAnsi="Arial Narrow" w:cs="Arial Narrow"/>
        </w:rPr>
        <w:t xml:space="preserve">            </w:t>
      </w:r>
      <w:r w:rsidRPr="00F44E94">
        <w:rPr>
          <w:rFonts w:ascii="Arial Narrow" w:eastAsia="Arial Narrow" w:hAnsi="Arial Narrow" w:cs="Arial Narrow"/>
        </w:rPr>
        <w:t>biblioteca de la  UTM </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La administración del acceso electrónico a los sistemas e infraestructura tecnológica del UTM</w:t>
      </w:r>
    </w:p>
    <w:p w:rsid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Para administración y elaboración de la nómina pago de los servicios prestados así como de las prestaciones y disposiciones establecidas en el contrato de trabaj</w:t>
      </w:r>
      <w:r w:rsidR="00EC025B">
        <w:rPr>
          <w:rFonts w:ascii="Arial Narrow" w:eastAsia="Arial Narrow" w:hAnsi="Arial Narrow" w:cs="Arial Narrow"/>
        </w:rPr>
        <w:t>o que usted suscriba con la UTM.</w:t>
      </w:r>
    </w:p>
    <w:p w:rsidR="00EC025B" w:rsidRDefault="00EC025B" w:rsidP="00EC025B">
      <w:pPr>
        <w:shd w:val="clear" w:color="auto" w:fill="FFFFFF"/>
        <w:spacing w:before="100" w:beforeAutospacing="1" w:after="100" w:afterAutospacing="1" w:line="240" w:lineRule="auto"/>
        <w:jc w:val="both"/>
        <w:rPr>
          <w:rFonts w:ascii="Arial Narrow" w:eastAsia="Arial Narrow" w:hAnsi="Arial Narrow" w:cs="Arial Narrow"/>
        </w:rPr>
      </w:pPr>
    </w:p>
    <w:p w:rsidR="00EC025B" w:rsidRPr="00880E2A" w:rsidRDefault="00EC025B" w:rsidP="00EC025B">
      <w:pPr>
        <w:shd w:val="clear" w:color="auto" w:fill="FFFFFF"/>
        <w:spacing w:before="100" w:beforeAutospacing="1" w:after="100" w:afterAutospacing="1" w:line="240" w:lineRule="auto"/>
        <w:jc w:val="both"/>
        <w:rPr>
          <w:rFonts w:ascii="Arial Narrow" w:eastAsia="Arial Narrow" w:hAnsi="Arial Narrow" w:cs="Arial Narrow"/>
        </w:rPr>
      </w:pP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lastRenderedPageBreak/>
        <w:t>El otorgamiento y administración de créditos de nómina y otros beneficios en efectivo y especie apoyos educativos, becas, así como actividades recreativas, culturales y deportivas.</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Alta al Servicio médico subrogada a través del ISSTEY para el personal que aplica esta prestación.</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La elaboración de una base de datos que permita la creación e implementación de procesos analíticos y estadísticos.</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Para brindarle capacitación.</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La administración de herramientas de desempeño y desarrollo personal y profesional</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 xml:space="preserve">Para el cumplimiento de las disposiciones del contrato de trabajo que usted suscriba con la UTM y todas aquellas que apliquen según la Ley Federal del Trabajo, Ley servidores públicos del estado, Ley del ISSTEY, así como alguna otra ley supletoria que aplique. </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Para programas de bienestar integral y social.</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Para el cumplimiento de las leyes fiscales Federales y Estatales.</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Para el cumplimiento de las leyes migratorias</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 xml:space="preserve">Para el cumplimiento de la ley de trasparencia a la cual toda entidad pública está sujeta. </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Al término de la relación laboral, para realizar todos los trámites de desvinculación necesarios;</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 xml:space="preserve">Para dar referencias laborales de usted conforme lo permitan la leyes aplicables </w:t>
      </w:r>
    </w:p>
    <w:p w:rsidR="00880E2A" w:rsidRPr="00880E2A" w:rsidRDefault="00880E2A" w:rsidP="00EC025B">
      <w:pPr>
        <w:numPr>
          <w:ilvl w:val="0"/>
          <w:numId w:val="5"/>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t>En resumen, para realizar todas las actividades necesarias para la administración y gestión de su puesto de trabajo y demás prestaciones laborales.</w:t>
      </w:r>
    </w:p>
    <w:p w:rsidR="00880E2A" w:rsidRPr="00880E2A" w:rsidRDefault="00880E2A" w:rsidP="00EC025B">
      <w:pPr>
        <w:shd w:val="clear" w:color="auto" w:fill="FFFFFF"/>
        <w:spacing w:before="100" w:beforeAutospacing="1" w:after="100" w:afterAutospacing="1"/>
        <w:jc w:val="both"/>
        <w:rPr>
          <w:rFonts w:ascii="Arial Narrow" w:eastAsia="Arial Narrow" w:hAnsi="Arial Narrow" w:cs="Arial Narrow"/>
        </w:rPr>
      </w:pPr>
      <w:r w:rsidRPr="00880E2A">
        <w:rPr>
          <w:rFonts w:ascii="Arial Narrow" w:eastAsia="Arial Narrow" w:hAnsi="Arial Narrow" w:cs="Arial Narrow"/>
        </w:rPr>
        <w:t>Cabe mencionar que los datos personales han sido otorgados voluntariamente y la actualización y autenticidad de los mismos son responsabilidad de usted.</w:t>
      </w:r>
    </w:p>
    <w:p w:rsidR="00EC025B" w:rsidRDefault="00880E2A" w:rsidP="00EC025B">
      <w:pPr>
        <w:shd w:val="clear" w:color="auto" w:fill="FFFFFF"/>
        <w:spacing w:after="300"/>
        <w:jc w:val="both"/>
        <w:rPr>
          <w:rFonts w:ascii="Arial Narrow" w:eastAsia="Arial Narrow" w:hAnsi="Arial Narrow" w:cs="Arial Narrow"/>
        </w:rPr>
      </w:pPr>
      <w:r w:rsidRPr="00880E2A">
        <w:rPr>
          <w:rFonts w:ascii="Arial Narrow" w:eastAsia="Arial Narrow" w:hAnsi="Arial Narrow" w:cs="Arial Narrow"/>
        </w:rPr>
        <w:t xml:space="preserve">La UTM tratará los datos personales de terceros señalados por usted, para </w:t>
      </w:r>
      <w:r w:rsidR="00EC025B">
        <w:rPr>
          <w:rFonts w:ascii="Arial Narrow" w:eastAsia="Arial Narrow" w:hAnsi="Arial Narrow" w:cs="Arial Narrow"/>
        </w:rPr>
        <w:t>contactarles</w:t>
      </w:r>
      <w:r w:rsidRPr="00880E2A">
        <w:rPr>
          <w:rFonts w:ascii="Arial Narrow" w:eastAsia="Arial Narrow" w:hAnsi="Arial Narrow" w:cs="Arial Narrow"/>
        </w:rPr>
        <w:t xml:space="preserve"> en caso de emergencia.  Le informamos que usted no puede oponerse para que la Universidad  cese el tratamiento de sus datos para las finalidades primarias y necesarias  anteriormente mencionadas, en virtud de que el tratamiento es necesario para cumplir obligaciones d</w:t>
      </w:r>
      <w:r w:rsidR="00EC025B">
        <w:rPr>
          <w:rFonts w:ascii="Arial Narrow" w:eastAsia="Arial Narrow" w:hAnsi="Arial Narrow" w:cs="Arial Narrow"/>
        </w:rPr>
        <w:t>erivadas de la relación laboral entre usted y la UTM.</w:t>
      </w:r>
    </w:p>
    <w:p w:rsidR="00880E2A" w:rsidRDefault="00EC025B" w:rsidP="00EC025B">
      <w:pPr>
        <w:shd w:val="clear" w:color="auto" w:fill="FFFFFF"/>
        <w:spacing w:after="300"/>
        <w:jc w:val="both"/>
        <w:rPr>
          <w:rFonts w:ascii="Arial Narrow" w:eastAsia="Arial Narrow" w:hAnsi="Arial Narrow" w:cs="Arial Narrow"/>
        </w:rPr>
      </w:pPr>
      <w:r>
        <w:rPr>
          <w:rFonts w:ascii="Arial Narrow" w:eastAsia="Arial Narrow" w:hAnsi="Arial Narrow" w:cs="Arial Narrow"/>
          <w:b/>
        </w:rPr>
        <w:t>Finalidades</w:t>
      </w:r>
      <w:bookmarkStart w:id="0" w:name="_GoBack"/>
      <w:bookmarkEnd w:id="0"/>
      <w:r w:rsidRPr="00EC025B">
        <w:rPr>
          <w:rFonts w:ascii="Arial Narrow" w:eastAsia="Arial Narrow" w:hAnsi="Arial Narrow" w:cs="Arial Narrow"/>
          <w:b/>
        </w:rPr>
        <w:t>secundarias</w:t>
      </w:r>
      <w:r w:rsidR="00880E2A" w:rsidRPr="00EC025B">
        <w:rPr>
          <w:rFonts w:ascii="Arial" w:eastAsia="Arial Narrow" w:hAnsi="Arial" w:cs="Arial"/>
          <w:b/>
          <w:sz w:val="24"/>
        </w:rPr>
        <w:br/>
      </w:r>
      <w:r w:rsidR="00880E2A" w:rsidRPr="00EC025B">
        <w:rPr>
          <w:rFonts w:ascii="Arial Narrow" w:eastAsia="Arial Narrow" w:hAnsi="Arial Narrow" w:cs="Arial Narrow"/>
          <w:b/>
        </w:rPr>
        <w:br/>
      </w:r>
      <w:r w:rsidR="00880E2A" w:rsidRPr="00880E2A">
        <w:rPr>
          <w:rFonts w:ascii="Arial Narrow" w:eastAsia="Arial Narrow" w:hAnsi="Arial Narrow" w:cs="Arial Narrow"/>
        </w:rPr>
        <w:t>Además, si usted no se opone, la Universidad tratará sus datos personales para las siguientes finalidades adicionales que no son necesarias para la relación laboral entre usted y la UTM, pero que permiten y facilitan brindarle una mejor atención:</w:t>
      </w:r>
    </w:p>
    <w:p w:rsidR="00EC025B" w:rsidRDefault="00EC025B" w:rsidP="00EC025B">
      <w:pPr>
        <w:shd w:val="clear" w:color="auto" w:fill="FFFFFF"/>
        <w:spacing w:after="300"/>
        <w:jc w:val="both"/>
        <w:rPr>
          <w:rFonts w:ascii="Arial Narrow" w:eastAsia="Arial Narrow" w:hAnsi="Arial Narrow" w:cs="Arial Narrow"/>
        </w:rPr>
      </w:pPr>
    </w:p>
    <w:p w:rsidR="00EC025B" w:rsidRDefault="00EC025B" w:rsidP="00EC025B">
      <w:pPr>
        <w:shd w:val="clear" w:color="auto" w:fill="FFFFFF"/>
        <w:spacing w:after="300"/>
        <w:jc w:val="both"/>
        <w:rPr>
          <w:rFonts w:ascii="Arial Narrow" w:eastAsia="Arial Narrow" w:hAnsi="Arial Narrow" w:cs="Arial Narrow"/>
        </w:rPr>
      </w:pPr>
    </w:p>
    <w:p w:rsidR="00880E2A" w:rsidRPr="00880E2A" w:rsidRDefault="00880E2A" w:rsidP="00EC025B">
      <w:pPr>
        <w:numPr>
          <w:ilvl w:val="0"/>
          <w:numId w:val="6"/>
        </w:numPr>
        <w:shd w:val="clear" w:color="auto" w:fill="FFFFFF"/>
        <w:spacing w:before="100" w:beforeAutospacing="1" w:after="100" w:afterAutospacing="1" w:line="240" w:lineRule="auto"/>
        <w:ind w:left="709" w:hanging="283"/>
        <w:jc w:val="both"/>
        <w:rPr>
          <w:rFonts w:ascii="Arial Narrow" w:eastAsia="Arial Narrow" w:hAnsi="Arial Narrow" w:cs="Arial Narrow"/>
        </w:rPr>
      </w:pPr>
      <w:r w:rsidRPr="00880E2A">
        <w:rPr>
          <w:rFonts w:ascii="Arial Narrow" w:eastAsia="Arial Narrow" w:hAnsi="Arial Narrow" w:cs="Arial Narrow"/>
        </w:rPr>
        <w:lastRenderedPageBreak/>
        <w:t>Para la mejora y fomento del entorno y clima laboral (como difusión de felicitaciones y demás celebraciones y días especiales).</w:t>
      </w:r>
    </w:p>
    <w:p w:rsidR="00880E2A" w:rsidRPr="00880E2A" w:rsidRDefault="00880E2A" w:rsidP="00EC025B">
      <w:pPr>
        <w:numPr>
          <w:ilvl w:val="0"/>
          <w:numId w:val="6"/>
        </w:numPr>
        <w:shd w:val="clear" w:color="auto" w:fill="FFFFFF"/>
        <w:spacing w:before="100" w:beforeAutospacing="1" w:after="100" w:afterAutospacing="1" w:line="240" w:lineRule="auto"/>
        <w:jc w:val="both"/>
        <w:rPr>
          <w:rFonts w:ascii="Arial Narrow" w:eastAsia="Arial Narrow" w:hAnsi="Arial Narrow" w:cs="Arial Narrow"/>
        </w:rPr>
      </w:pPr>
      <w:r w:rsidRPr="00880E2A">
        <w:rPr>
          <w:rFonts w:ascii="Arial Narrow" w:eastAsia="Arial Narrow" w:hAnsi="Arial Narrow" w:cs="Arial Narrow"/>
        </w:rPr>
        <w:t>Su imagen personal (ya sea foto, video, etc.) podrá ser utilizada para la elaboración de material informativo y promocional.</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La información proporcionada también se utilizará para fines estadísticos y se presentará disociada del titular de los datos personales, por lo que no será posible identificarlo.</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b/>
        </w:rPr>
      </w:pP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b/>
        </w:rPr>
      </w:pPr>
      <w:r w:rsidRPr="00880E2A">
        <w:rPr>
          <w:rFonts w:ascii="Arial Narrow" w:eastAsia="Arial Narrow" w:hAnsi="Arial Narrow" w:cs="Arial Narrow"/>
          <w:b/>
        </w:rPr>
        <w:t>Fundamento legal para el tratamiento de sus datos personales</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El tratamiento de sus datos personales se realiza con fundamento en los artículos establecidos en el Reglamento Interno de Permanencia de la Universidad Tecnológica Metropolitana así como el Reglamento de Ingreso, Permanencia, Promoción del Personal de la Universidad Tecnológica Metropolitana.</w:t>
      </w:r>
    </w:p>
    <w:p w:rsidR="00880E2A" w:rsidRPr="00880E2A" w:rsidRDefault="00880E2A" w:rsidP="00EC025B">
      <w:pPr>
        <w:widowControl w:val="0"/>
        <w:autoSpaceDE w:val="0"/>
        <w:autoSpaceDN w:val="0"/>
        <w:spacing w:before="100" w:after="0" w:line="240" w:lineRule="auto"/>
        <w:ind w:right="106"/>
        <w:jc w:val="both"/>
        <w:rPr>
          <w:rFonts w:ascii="Arial Narrow" w:eastAsia="Arial Narrow" w:hAnsi="Arial Narrow" w:cs="Arial Narrow"/>
          <w:b/>
        </w:rPr>
      </w:pPr>
    </w:p>
    <w:p w:rsidR="00880E2A" w:rsidRPr="00880E2A" w:rsidRDefault="00880E2A" w:rsidP="00EC025B">
      <w:pPr>
        <w:widowControl w:val="0"/>
        <w:autoSpaceDE w:val="0"/>
        <w:autoSpaceDN w:val="0"/>
        <w:spacing w:after="0" w:line="240" w:lineRule="auto"/>
        <w:ind w:left="110" w:right="106"/>
        <w:jc w:val="both"/>
        <w:rPr>
          <w:rFonts w:ascii="Arial Narrow" w:eastAsia="Arial Narrow" w:hAnsi="Arial Narrow" w:cs="Arial Narrow"/>
          <w:b/>
        </w:rPr>
      </w:pPr>
      <w:r w:rsidRPr="00880E2A">
        <w:rPr>
          <w:rFonts w:ascii="Arial Narrow" w:eastAsia="Arial Narrow" w:hAnsi="Arial Narrow" w:cs="Arial Narrow"/>
          <w:b/>
        </w:rPr>
        <w:t>Transferencia de datos personales</w:t>
      </w:r>
    </w:p>
    <w:p w:rsidR="00880E2A" w:rsidRPr="00880E2A" w:rsidRDefault="00880E2A" w:rsidP="00EC025B">
      <w:pPr>
        <w:widowControl w:val="0"/>
        <w:autoSpaceDE w:val="0"/>
        <w:autoSpaceDN w:val="0"/>
        <w:spacing w:before="100" w:after="0" w:line="240" w:lineRule="auto"/>
        <w:ind w:right="106"/>
        <w:jc w:val="both"/>
        <w:rPr>
          <w:rFonts w:ascii="Arial Narrow" w:eastAsia="Arial Narrow" w:hAnsi="Arial Narrow" w:cs="Arial Narrow"/>
        </w:rPr>
      </w:pPr>
    </w:p>
    <w:p w:rsidR="00880E2A" w:rsidRPr="00880E2A" w:rsidRDefault="00880E2A" w:rsidP="00EC025B">
      <w:pPr>
        <w:autoSpaceDE w:val="0"/>
        <w:autoSpaceDN w:val="0"/>
        <w:adjustRightInd w:val="0"/>
        <w:spacing w:after="0" w:line="240" w:lineRule="auto"/>
        <w:ind w:left="110"/>
        <w:jc w:val="both"/>
        <w:rPr>
          <w:rFonts w:ascii="Arial Narrow" w:eastAsia="Arial Narrow" w:hAnsi="Arial Narrow" w:cs="Arial Narrow"/>
        </w:rPr>
      </w:pPr>
      <w:r w:rsidRPr="00880E2A">
        <w:rPr>
          <w:rFonts w:ascii="Arial Narrow" w:eastAsia="Arial Narrow" w:hAnsi="Arial Narrow" w:cs="Arial Narrow"/>
        </w:rPr>
        <w:t>Se informa que no se realizarán transferencias de datos personales que requiera de su consentimiento.</w:t>
      </w:r>
    </w:p>
    <w:p w:rsidR="00880E2A" w:rsidRPr="00880E2A" w:rsidRDefault="00880E2A" w:rsidP="00EC025B">
      <w:pPr>
        <w:autoSpaceDE w:val="0"/>
        <w:autoSpaceDN w:val="0"/>
        <w:adjustRightInd w:val="0"/>
        <w:spacing w:after="0" w:line="240" w:lineRule="auto"/>
        <w:ind w:left="110"/>
        <w:jc w:val="both"/>
        <w:rPr>
          <w:rFonts w:ascii="Arial Narrow" w:eastAsia="Arial Narrow" w:hAnsi="Arial Narrow" w:cs="Arial Narrow"/>
          <w:b/>
          <w:color w:val="000000"/>
          <w:sz w:val="24"/>
          <w:szCs w:val="24"/>
        </w:rPr>
      </w:pP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b/>
        </w:rPr>
      </w:pPr>
      <w:r w:rsidRPr="00880E2A">
        <w:rPr>
          <w:rFonts w:ascii="Arial Narrow" w:eastAsia="Arial Narrow" w:hAnsi="Arial Narrow" w:cs="Arial Narrow"/>
          <w:b/>
        </w:rPr>
        <w:t>¿Dónde puedo ejercer mis derechos ARCO?</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w:t>
      </w:r>
      <w:r w:rsidR="00F44E94">
        <w:rPr>
          <w:rFonts w:ascii="Arial Narrow" w:eastAsia="Arial Narrow" w:hAnsi="Arial Narrow" w:cs="Arial Narrow"/>
        </w:rPr>
        <w:t>de la Ley de</w:t>
      </w:r>
      <w:r w:rsidRPr="00880E2A">
        <w:rPr>
          <w:rFonts w:ascii="Arial Narrow" w:eastAsia="Arial Narrow" w:hAnsi="Arial Narrow" w:cs="Arial Narrow"/>
        </w:rPr>
        <w:t xml:space="preserve"> Protección de Datos Personales en Posesión de Sujetos Obligados del Estado de Yucatán. </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highlight w:val="yellow"/>
        </w:rPr>
      </w:pPr>
      <w:r w:rsidRPr="00880E2A">
        <w:rPr>
          <w:rFonts w:ascii="Arial Narrow" w:eastAsia="Arial Narrow" w:hAnsi="Arial Narrow" w:cs="Arial Narrow"/>
        </w:rPr>
        <w:t>La solicitud del ejercicio de sus derechos ARCO podrá realizarla de manera personal ante la Unidad de Transparencia de esta Universidad, ubicada en la Calle 111, N° 315 x 46 y 48</w:t>
      </w:r>
      <w:r w:rsidR="00F44E94">
        <w:rPr>
          <w:rFonts w:ascii="Arial Narrow" w:eastAsia="Arial Narrow" w:hAnsi="Arial Narrow" w:cs="Arial Narrow"/>
        </w:rPr>
        <w:t>.</w:t>
      </w:r>
      <w:r w:rsidRPr="00880E2A">
        <w:rPr>
          <w:rFonts w:ascii="Arial Narrow" w:eastAsia="Arial Narrow" w:hAnsi="Arial Narrow" w:cs="Arial Narrow"/>
        </w:rPr>
        <w:t xml:space="preserve"> </w:t>
      </w:r>
      <w:r w:rsidR="00F44E94">
        <w:rPr>
          <w:rFonts w:ascii="Arial Narrow" w:eastAsia="Arial Narrow" w:hAnsi="Arial Narrow" w:cs="Arial Narrow"/>
        </w:rPr>
        <w:t>C</w:t>
      </w:r>
      <w:r w:rsidRPr="00880E2A">
        <w:rPr>
          <w:rFonts w:ascii="Arial Narrow" w:eastAsia="Arial Narrow" w:hAnsi="Arial Narrow" w:cs="Arial Narrow"/>
        </w:rPr>
        <w:t xml:space="preserve">olonia Santa Rosa, CP. 97279, mediante el formato de Solicitud de Derechos ARCO UTM, mismo que podrá descargar en el siguiente enlace: </w:t>
      </w:r>
    </w:p>
    <w:p w:rsidR="00880E2A" w:rsidRPr="00880E2A" w:rsidRDefault="008F1EE7" w:rsidP="00EC025B">
      <w:pPr>
        <w:widowControl w:val="0"/>
        <w:autoSpaceDE w:val="0"/>
        <w:autoSpaceDN w:val="0"/>
        <w:spacing w:before="100" w:after="0" w:line="240" w:lineRule="auto"/>
        <w:ind w:left="110" w:right="106"/>
        <w:jc w:val="both"/>
        <w:rPr>
          <w:rFonts w:ascii="Arial Narrow" w:eastAsia="Arial Narrow" w:hAnsi="Arial Narrow"/>
          <w:color w:val="0000FF" w:themeColor="hyperlink"/>
          <w:u w:val="single"/>
        </w:rPr>
      </w:pPr>
      <w:hyperlink r:id="rId9" w:history="1">
        <w:r w:rsidR="00880E2A" w:rsidRPr="00880E2A">
          <w:rPr>
            <w:rFonts w:ascii="Arial Narrow" w:hAnsi="Arial Narrow"/>
            <w:color w:val="0000FF" w:themeColor="hyperlink"/>
            <w:u w:val="single"/>
          </w:rPr>
          <w:t>http://www.utmetropolitana.edu.mx/transparencia/AvisosPrivacidad.aspx</w:t>
        </w:r>
      </w:hyperlink>
      <w:r w:rsidR="00880E2A" w:rsidRPr="00880E2A">
        <w:rPr>
          <w:rFonts w:eastAsia="Arial Narrow"/>
          <w:color w:val="0000FF" w:themeColor="hyperlink"/>
          <w:u w:val="single"/>
        </w:rPr>
        <w:t xml:space="preserve">  </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b/>
        </w:rPr>
      </w:pPr>
      <w:r w:rsidRPr="00880E2A">
        <w:rPr>
          <w:rFonts w:ascii="Arial Narrow" w:eastAsia="Arial Narrow" w:hAnsi="Arial Narrow" w:cs="Arial Narrow"/>
          <w:b/>
        </w:rPr>
        <w:t>Domicilio de la Unidad de Transparencia.</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 xml:space="preserve">Si desea conocer mayor información sobre el procedimiento para el ejercicio de estos derechos puede acudir a la Unidad de Transparencia de esta Universidad, ubicada en </w:t>
      </w:r>
      <w:r w:rsidR="00F44E94">
        <w:rPr>
          <w:rFonts w:ascii="Arial Narrow" w:eastAsia="Arial Narrow" w:hAnsi="Arial Narrow" w:cs="Arial Narrow"/>
        </w:rPr>
        <w:t>la Calle 111, N° 315 x 46 y 48. C</w:t>
      </w:r>
      <w:r w:rsidRPr="00880E2A">
        <w:rPr>
          <w:rFonts w:ascii="Arial Narrow" w:eastAsia="Arial Narrow" w:hAnsi="Arial Narrow" w:cs="Arial Narrow"/>
        </w:rPr>
        <w:t>olonia Santa Rosa, CP. 97279, Mérida, Yucatán, México, en horario de atención de lunes a viernes de 8:00 a 16:00 horas.</w:t>
      </w:r>
    </w:p>
    <w:p w:rsidR="00EC025B" w:rsidRDefault="00EC025B" w:rsidP="00EC025B">
      <w:pPr>
        <w:widowControl w:val="0"/>
        <w:autoSpaceDE w:val="0"/>
        <w:autoSpaceDN w:val="0"/>
        <w:spacing w:before="100" w:after="0" w:line="240" w:lineRule="auto"/>
        <w:ind w:left="110" w:right="106"/>
        <w:jc w:val="both"/>
        <w:rPr>
          <w:rFonts w:ascii="Arial Narrow" w:eastAsia="Arial Narrow" w:hAnsi="Arial Narrow" w:cs="Arial Narrow"/>
        </w:rPr>
      </w:pPr>
    </w:p>
    <w:p w:rsidR="00EC025B" w:rsidRDefault="00EC025B" w:rsidP="00EC025B">
      <w:pPr>
        <w:widowControl w:val="0"/>
        <w:autoSpaceDE w:val="0"/>
        <w:autoSpaceDN w:val="0"/>
        <w:spacing w:before="100" w:after="0" w:line="240" w:lineRule="auto"/>
        <w:ind w:left="110" w:right="106"/>
        <w:jc w:val="both"/>
        <w:rPr>
          <w:rFonts w:ascii="Arial Narrow" w:eastAsia="Arial Narrow" w:hAnsi="Arial Narrow" w:cs="Arial Narrow"/>
        </w:rPr>
      </w:pPr>
    </w:p>
    <w:p w:rsidR="00EC025B" w:rsidRDefault="00EC025B" w:rsidP="00EC025B">
      <w:pPr>
        <w:widowControl w:val="0"/>
        <w:autoSpaceDE w:val="0"/>
        <w:autoSpaceDN w:val="0"/>
        <w:spacing w:before="100" w:after="0" w:line="240" w:lineRule="auto"/>
        <w:ind w:left="110" w:right="106"/>
        <w:jc w:val="both"/>
        <w:rPr>
          <w:rFonts w:ascii="Arial Narrow" w:eastAsia="Arial Narrow" w:hAnsi="Arial Narrow" w:cs="Arial Narrow"/>
        </w:rPr>
      </w:pPr>
    </w:p>
    <w:p w:rsidR="00EC025B" w:rsidRDefault="00EC025B" w:rsidP="00EC025B">
      <w:pPr>
        <w:widowControl w:val="0"/>
        <w:autoSpaceDE w:val="0"/>
        <w:autoSpaceDN w:val="0"/>
        <w:spacing w:before="100" w:after="0" w:line="240" w:lineRule="auto"/>
        <w:ind w:left="110" w:right="106"/>
        <w:jc w:val="both"/>
        <w:rPr>
          <w:rFonts w:ascii="Arial Narrow" w:eastAsia="Arial Narrow" w:hAnsi="Arial Narrow" w:cs="Arial Narrow"/>
        </w:rPr>
      </w:pP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lastRenderedPageBreak/>
        <w:t xml:space="preserve">También podrá comunicarse a los teléfonos 01 (999) 940-61-00 o al correo electrónico: </w:t>
      </w:r>
      <w:hyperlink r:id="rId10" w:history="1">
        <w:r w:rsidRPr="00880E2A">
          <w:rPr>
            <w:rFonts w:ascii="Arial Narrow" w:eastAsia="Arial Narrow" w:hAnsi="Arial Narrow" w:cs="Arial Narrow"/>
            <w:color w:val="0000FF" w:themeColor="hyperlink"/>
            <w:u w:val="single"/>
          </w:rPr>
          <w:t>datospersonales@utmetropolitana.edu.mx</w:t>
        </w:r>
      </w:hyperlink>
      <w:r w:rsidRPr="00880E2A">
        <w:rPr>
          <w:rFonts w:ascii="Arial Narrow" w:eastAsia="Arial Narrow" w:hAnsi="Arial Narrow" w:cs="Arial Narrow"/>
        </w:rPr>
        <w:t>.</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b/>
        </w:rPr>
      </w:pPr>
      <w:r w:rsidRPr="00880E2A">
        <w:rPr>
          <w:rFonts w:ascii="Arial Narrow" w:eastAsia="Arial Narrow" w:hAnsi="Arial Narrow" w:cs="Arial Narrow"/>
          <w:b/>
        </w:rPr>
        <w:t>Cambios al aviso de privacidad</w:t>
      </w:r>
    </w:p>
    <w:p w:rsidR="00880E2A" w:rsidRPr="00880E2A" w:rsidRDefault="00880E2A" w:rsidP="00EC025B">
      <w:pPr>
        <w:widowControl w:val="0"/>
        <w:autoSpaceDE w:val="0"/>
        <w:autoSpaceDN w:val="0"/>
        <w:spacing w:before="100" w:after="0" w:line="240" w:lineRule="auto"/>
        <w:ind w:left="110" w:right="106"/>
        <w:jc w:val="both"/>
        <w:rPr>
          <w:rFonts w:ascii="Arial Narrow" w:eastAsia="Arial Narrow" w:hAnsi="Arial Narrow" w:cs="Arial Narrow"/>
        </w:rPr>
      </w:pPr>
      <w:r w:rsidRPr="00880E2A">
        <w:rPr>
          <w:rFonts w:ascii="Arial Narrow" w:eastAsia="Arial Narrow" w:hAnsi="Arial Narrow" w:cs="Arial Narrow"/>
        </w:rPr>
        <w:t xml:space="preserve">En caso de que exista un cambio en este aviso de privacidad, lo haremos de su conocimiento a través del portal </w:t>
      </w:r>
      <w:hyperlink r:id="rId11" w:history="1">
        <w:r w:rsidRPr="00880E2A">
          <w:rPr>
            <w:rFonts w:ascii="Arial Narrow" w:eastAsia="Arial Narrow" w:hAnsi="Arial Narrow" w:cs="Arial Narrow"/>
            <w:color w:val="0000FF" w:themeColor="hyperlink"/>
            <w:u w:val="single"/>
          </w:rPr>
          <w:t>www.utmetropolitana.edu.mx</w:t>
        </w:r>
      </w:hyperlink>
      <w:r w:rsidRPr="00880E2A">
        <w:rPr>
          <w:rFonts w:ascii="Arial Narrow" w:eastAsia="Arial Narrow" w:hAnsi="Arial Narrow" w:cs="Arial Narrow"/>
        </w:rPr>
        <w:t xml:space="preserve"> y en las oficinas del Instituto, donde siempre estará a la vista la última versión que rige el tratamiento de los datos personales proporcionados.</w:t>
      </w:r>
    </w:p>
    <w:p w:rsidR="00880E2A" w:rsidRPr="00880E2A" w:rsidRDefault="00880E2A" w:rsidP="00EC025B">
      <w:pPr>
        <w:widowControl w:val="0"/>
        <w:autoSpaceDE w:val="0"/>
        <w:autoSpaceDN w:val="0"/>
        <w:spacing w:before="100" w:after="0" w:line="360" w:lineRule="auto"/>
        <w:ind w:left="110" w:right="106"/>
        <w:jc w:val="both"/>
        <w:rPr>
          <w:rFonts w:ascii="Arial Narrow" w:eastAsia="Arial Narrow" w:hAnsi="Arial Narrow" w:cs="Arial Narrow"/>
          <w:b/>
        </w:rPr>
      </w:pPr>
      <w:r w:rsidRPr="00880E2A">
        <w:rPr>
          <w:rFonts w:ascii="Arial Narrow" w:eastAsia="Arial Narrow" w:hAnsi="Arial Narrow" w:cs="Arial Narrow"/>
          <w:b/>
        </w:rPr>
        <w:t xml:space="preserve">Fecha de actualización </w:t>
      </w:r>
    </w:p>
    <w:p w:rsidR="00880E2A" w:rsidRPr="00880E2A" w:rsidRDefault="00880E2A" w:rsidP="00EC025B">
      <w:pPr>
        <w:widowControl w:val="0"/>
        <w:autoSpaceDE w:val="0"/>
        <w:autoSpaceDN w:val="0"/>
        <w:spacing w:before="100" w:after="0" w:line="360" w:lineRule="auto"/>
        <w:ind w:left="110" w:right="106"/>
        <w:jc w:val="both"/>
        <w:rPr>
          <w:rFonts w:ascii="Arial Narrow" w:eastAsia="Arial Narrow" w:hAnsi="Arial Narrow" w:cs="Arial Narrow"/>
        </w:rPr>
      </w:pPr>
      <w:r w:rsidRPr="00880E2A">
        <w:rPr>
          <w:rFonts w:ascii="Arial Narrow" w:eastAsia="Arial Narrow" w:hAnsi="Arial Narrow" w:cs="Arial Narrow"/>
        </w:rPr>
        <w:t>18 de octubre de 2017.</w:t>
      </w:r>
    </w:p>
    <w:p w:rsidR="0069763B" w:rsidRPr="00880E2A" w:rsidRDefault="0069763B" w:rsidP="00EC025B">
      <w:pPr>
        <w:jc w:val="both"/>
        <w:rPr>
          <w:rFonts w:eastAsia="Arial Narrow"/>
        </w:rPr>
      </w:pPr>
    </w:p>
    <w:sectPr w:rsidR="0069763B" w:rsidRPr="00880E2A" w:rsidSect="00EC025B">
      <w:headerReference w:type="default" r:id="rId12"/>
      <w:pgSz w:w="12240" w:h="15840"/>
      <w:pgMar w:top="1418" w:right="2880" w:bottom="1440"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E7" w:rsidRDefault="008F1EE7" w:rsidP="001A1FCC">
      <w:pPr>
        <w:spacing w:after="0" w:line="240" w:lineRule="auto"/>
      </w:pPr>
      <w:r>
        <w:separator/>
      </w:r>
    </w:p>
  </w:endnote>
  <w:endnote w:type="continuationSeparator" w:id="0">
    <w:p w:rsidR="008F1EE7" w:rsidRDefault="008F1EE7"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E7" w:rsidRDefault="008F1EE7" w:rsidP="001A1FCC">
      <w:pPr>
        <w:spacing w:after="0" w:line="240" w:lineRule="auto"/>
      </w:pPr>
      <w:r>
        <w:separator/>
      </w:r>
    </w:p>
  </w:footnote>
  <w:footnote w:type="continuationSeparator" w:id="0">
    <w:p w:rsidR="008F1EE7" w:rsidRDefault="008F1EE7"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CC" w:rsidRDefault="008F1EE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in;margin-top:-91.45pt;width:611.9pt;height:791.9pt;z-index:-251658752;mso-wrap-edited:f;mso-position-horizontal-relative:margin;mso-position-vertical-relative:margin" wrapcoords="-26 0 -26 21559 21600 21559 21600 0 -26 0">
          <v:imagedata r:id="rId1" o:title="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1">
    <w:nsid w:val="477B0EAA"/>
    <w:multiLevelType w:val="hybridMultilevel"/>
    <w:tmpl w:val="A6B62C4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2">
    <w:nsid w:val="50A45ECB"/>
    <w:multiLevelType w:val="multilevel"/>
    <w:tmpl w:val="B62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33EC6"/>
    <w:multiLevelType w:val="multilevel"/>
    <w:tmpl w:val="E43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5">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7A08"/>
    <w:rsid w:val="00022F8E"/>
    <w:rsid w:val="000258FC"/>
    <w:rsid w:val="00061AA0"/>
    <w:rsid w:val="0006282C"/>
    <w:rsid w:val="0006465B"/>
    <w:rsid w:val="000728A6"/>
    <w:rsid w:val="00073E05"/>
    <w:rsid w:val="000E5A35"/>
    <w:rsid w:val="00116A14"/>
    <w:rsid w:val="0014198C"/>
    <w:rsid w:val="00152872"/>
    <w:rsid w:val="00176F6F"/>
    <w:rsid w:val="00187D40"/>
    <w:rsid w:val="001A1FCC"/>
    <w:rsid w:val="001D4933"/>
    <w:rsid w:val="002060CD"/>
    <w:rsid w:val="00220CC3"/>
    <w:rsid w:val="0022696A"/>
    <w:rsid w:val="00254880"/>
    <w:rsid w:val="002C55C9"/>
    <w:rsid w:val="002F509A"/>
    <w:rsid w:val="0030538F"/>
    <w:rsid w:val="003476D5"/>
    <w:rsid w:val="00371118"/>
    <w:rsid w:val="003C14BF"/>
    <w:rsid w:val="003F62D8"/>
    <w:rsid w:val="00452B6C"/>
    <w:rsid w:val="004753A8"/>
    <w:rsid w:val="004858CE"/>
    <w:rsid w:val="004A6E01"/>
    <w:rsid w:val="004D12BC"/>
    <w:rsid w:val="004E7212"/>
    <w:rsid w:val="005009AA"/>
    <w:rsid w:val="005065A2"/>
    <w:rsid w:val="00541F13"/>
    <w:rsid w:val="0056104B"/>
    <w:rsid w:val="00563B80"/>
    <w:rsid w:val="005745A4"/>
    <w:rsid w:val="00577BE2"/>
    <w:rsid w:val="005B2FC7"/>
    <w:rsid w:val="005D7B87"/>
    <w:rsid w:val="00653D36"/>
    <w:rsid w:val="00667B62"/>
    <w:rsid w:val="00677F89"/>
    <w:rsid w:val="0069763B"/>
    <w:rsid w:val="006D434E"/>
    <w:rsid w:val="00703E15"/>
    <w:rsid w:val="0072347B"/>
    <w:rsid w:val="00780C16"/>
    <w:rsid w:val="00782F3A"/>
    <w:rsid w:val="007F4A75"/>
    <w:rsid w:val="008054A8"/>
    <w:rsid w:val="0084379B"/>
    <w:rsid w:val="00880E2A"/>
    <w:rsid w:val="008A1FBF"/>
    <w:rsid w:val="008C7765"/>
    <w:rsid w:val="008F0004"/>
    <w:rsid w:val="008F1EE7"/>
    <w:rsid w:val="008F2E16"/>
    <w:rsid w:val="00944BEE"/>
    <w:rsid w:val="00956F83"/>
    <w:rsid w:val="009D1A0A"/>
    <w:rsid w:val="00A5273C"/>
    <w:rsid w:val="00A806DD"/>
    <w:rsid w:val="00AB37AC"/>
    <w:rsid w:val="00AC1631"/>
    <w:rsid w:val="00AE4B91"/>
    <w:rsid w:val="00AE564D"/>
    <w:rsid w:val="00AF22D1"/>
    <w:rsid w:val="00B03ADD"/>
    <w:rsid w:val="00B72476"/>
    <w:rsid w:val="00B8445C"/>
    <w:rsid w:val="00BC3B7D"/>
    <w:rsid w:val="00C03CA8"/>
    <w:rsid w:val="00C200AB"/>
    <w:rsid w:val="00C3545E"/>
    <w:rsid w:val="00C64939"/>
    <w:rsid w:val="00C65CAE"/>
    <w:rsid w:val="00C719D5"/>
    <w:rsid w:val="00C8476D"/>
    <w:rsid w:val="00C91F03"/>
    <w:rsid w:val="00C9472D"/>
    <w:rsid w:val="00D5379E"/>
    <w:rsid w:val="00D61500"/>
    <w:rsid w:val="00D77708"/>
    <w:rsid w:val="00D77F1B"/>
    <w:rsid w:val="00DB3D66"/>
    <w:rsid w:val="00DF4969"/>
    <w:rsid w:val="00E05744"/>
    <w:rsid w:val="00E85C32"/>
    <w:rsid w:val="00EC025B"/>
    <w:rsid w:val="00EC31CD"/>
    <w:rsid w:val="00ED30E9"/>
    <w:rsid w:val="00EF2912"/>
    <w:rsid w:val="00F34DFF"/>
    <w:rsid w:val="00F44E94"/>
    <w:rsid w:val="00F557E9"/>
    <w:rsid w:val="00F56F22"/>
    <w:rsid w:val="00FD4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metropolitana.edu.mx" TargetMode="External"/><Relationship Id="rId5" Type="http://schemas.openxmlformats.org/officeDocument/2006/relationships/settings" Target="settings.xml"/><Relationship Id="rId10" Type="http://schemas.openxmlformats.org/officeDocument/2006/relationships/hyperlink" Target="mailto:datospersonales@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AvisosPrivacidad.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9B08-4E91-4F59-8A38-90697A59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2</cp:revision>
  <cp:lastPrinted>2017-10-13T14:10:00Z</cp:lastPrinted>
  <dcterms:created xsi:type="dcterms:W3CDTF">2017-11-10T20:33:00Z</dcterms:created>
  <dcterms:modified xsi:type="dcterms:W3CDTF">2017-11-10T20:33:00Z</dcterms:modified>
</cp:coreProperties>
</file>